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AC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第二届班组长大赛操作简要手册</w:t>
      </w:r>
    </w:p>
    <w:p w14:paraId="19673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883" w:firstLineChars="200"/>
        <w:jc w:val="center"/>
        <w:textAlignment w:val="auto"/>
        <w:rPr>
          <w:rFonts w:hint="eastAsia"/>
          <w:b/>
          <w:bCs/>
          <w:sz w:val="44"/>
          <w:szCs w:val="44"/>
        </w:rPr>
      </w:pPr>
    </w:p>
    <w:p w14:paraId="579A9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本次班组大赛报名可通过“职工之家”“人民日报”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APP中链接可以开展报名参赛，报名分为个人报名及企业报名，企业报名操作流程如下：</w:t>
      </w:r>
    </w:p>
    <w:p w14:paraId="61AE69A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申请企业管理员账号</w:t>
      </w:r>
    </w:p>
    <w:p w14:paraId="428567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进入大赛链接后，点击企业报名选项，下载模版申请企业管理员账号，按提示要求申请成功后，按后台地址登录网站开展名单导入。</w:t>
      </w:r>
    </w:p>
    <w:p w14:paraId="5C3348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jc w:val="left"/>
        <w:textAlignment w:val="auto"/>
      </w:pPr>
      <w:bookmarkStart w:id="0" w:name="_GoBack"/>
      <w: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2755265</wp:posOffset>
            </wp:positionH>
            <wp:positionV relativeFrom="paragraph">
              <wp:posOffset>13335</wp:posOffset>
            </wp:positionV>
            <wp:extent cx="1581785" cy="3200400"/>
            <wp:effectExtent l="0" t="0" r="18415" b="0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rcRect t="6729"/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drawing>
          <wp:inline distT="0" distB="0" distL="114300" distR="114300">
            <wp:extent cx="1691640" cy="3179445"/>
            <wp:effectExtent l="0" t="0" r="381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t="13347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A91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jc w:val="left"/>
        <w:textAlignment w:val="auto"/>
        <w:rPr>
          <w:rFonts w:hint="default"/>
          <w:lang w:val="en-US" w:eastAsia="zh-CN"/>
        </w:rPr>
      </w:pPr>
    </w:p>
    <w:p w14:paraId="4CB3AFB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收集导入名单</w:t>
      </w:r>
    </w:p>
    <w:p w14:paraId="61D5BB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1.进入后台管理页面选择选手报名，下载导入模版，线下收集好相关信息，开展报名。</w:t>
      </w:r>
    </w:p>
    <w:p w14:paraId="194B26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44AE0C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jc w:val="left"/>
        <w:textAlignment w:val="auto"/>
      </w:pPr>
      <w:r>
        <w:drawing>
          <wp:inline distT="0" distB="0" distL="114300" distR="114300">
            <wp:extent cx="5267960" cy="1522095"/>
            <wp:effectExtent l="0" t="0" r="8890" b="1905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A91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名单导入注意事项</w:t>
      </w:r>
    </w:p>
    <w:p w14:paraId="1D7CEA58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05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下载导入模版中，企业信息部分都要按统一申请账号企业信息。</w:t>
      </w:r>
    </w:p>
    <w:p w14:paraId="01C2905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5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265420" cy="329565"/>
            <wp:effectExtent l="0" t="0" r="11430" b="13335"/>
            <wp:docPr id="4" name="图片 9" descr="84e48f3ea6242f3fb7bffbedd9d1d9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84e48f3ea6242f3fb7bffbedd9d1d94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11088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05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个人填写信息“学历、工作年限”请从下拉框中选择可选值，切勿自创内容。”</w:t>
      </w:r>
    </w:p>
    <w:p w14:paraId="401766B5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05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个人信息填写姓名、身份证号、电话号码位数不能出错，身份证号逻辑也不能错误，如月份字段只能是01-12等，人员信息不能重复，才能保证第一步导入核验通过。</w:t>
      </w:r>
    </w:p>
    <w:p w14:paraId="02DAB548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05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所有人员必须实名制，名单导入核验后，还会进行实名制认证，所有人员姓名与身份证号一定不能出错。</w:t>
      </w:r>
    </w:p>
    <w:p w14:paraId="35CCEB5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咨询信息</w:t>
      </w:r>
    </w:p>
    <w:p w14:paraId="3E17D20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咨询方式</w:t>
      </w:r>
    </w:p>
    <w:p w14:paraId="1B42AF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4320540" cy="1962785"/>
            <wp:effectExtent l="0" t="0" r="3810" b="18415"/>
            <wp:docPr id="5" name="图片 5" descr="cf22af9d387a549fca973b837ec231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f22af9d387a549fca973b837ec231b9"/>
                    <pic:cNvPicPr>
                      <a:picLocks noChangeAspect="1"/>
                    </pic:cNvPicPr>
                  </pic:nvPicPr>
                  <pic:blipFill>
                    <a:blip r:embed="rId8"/>
                    <a:srcRect t="1518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196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2016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常见问题</w:t>
      </w:r>
    </w:p>
    <w:p w14:paraId="7587F0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258435" cy="2425700"/>
            <wp:effectExtent l="0" t="0" r="18415" b="12700"/>
            <wp:docPr id="6" name="图片 6" descr="717ce844973918752f0c7b81b4c1d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17ce844973918752f0c7b81b4c1d82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A6C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6D36E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8435" cy="2425700"/>
            <wp:effectExtent l="0" t="0" r="18415" b="12700"/>
            <wp:docPr id="7" name="图片 7" descr="39b4b73e4474b1c86ad06287e01c5f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9b4b73e4474b1c86ad06287e01c5f5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41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 w14:paraId="6354873A">
      <w:pPr>
        <w:keepNext w:val="0"/>
        <w:keepLines w:val="0"/>
        <w:pageBreakBefore w:val="0"/>
        <w:widowControl w:val="0"/>
        <w:tabs>
          <w:tab w:val="left" w:pos="633"/>
        </w:tabs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8435" cy="2425700"/>
            <wp:effectExtent l="0" t="0" r="18415" b="12700"/>
            <wp:docPr id="8" name="图片 8" descr="883b6f01ef64d680810d41bfaf935a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83b6f01ef64d680810d41bfaf935a7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2BA061"/>
    <w:multiLevelType w:val="singleLevel"/>
    <w:tmpl w:val="F42BA06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B6350F0"/>
    <w:multiLevelType w:val="singleLevel"/>
    <w:tmpl w:val="1B6350F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A441571"/>
    <w:multiLevelType w:val="singleLevel"/>
    <w:tmpl w:val="5A441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D550AA"/>
    <w:rsid w:val="0FC2508C"/>
    <w:rsid w:val="78EC7B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386</Words>
  <Characters>393</Characters>
  <Lines>0</Lines>
  <Paragraphs>0</Paragraphs>
  <TotalTime>0</TotalTime>
  <ScaleCrop>false</ScaleCrop>
  <LinksUpToDate>false</LinksUpToDate>
  <CharactersWithSpaces>393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2026-08-20T00:33:57Z</dcterms:created>
  <dc:creator>Administrator</dc:creator>
  <cp:lastModifiedBy>WPS_1757912339</cp:lastModifiedBy>
  <dcterms:modified xsi:type="dcterms:W3CDTF">2026-08-21T01:31:27Z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B55F8A3362904A6FBD75F1A0B02F0987_13</vt:lpwstr>
  </property>
</Properties>
</file>